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6B" w:rsidRPr="000D4FB8" w:rsidRDefault="00CA326B" w:rsidP="000D4FB8">
      <w:pPr>
        <w:jc w:val="center"/>
        <w:rPr>
          <w:rFonts w:ascii="Times New Roman" w:hAnsi="Times New Roman" w:cs="Times New Roman"/>
          <w:b/>
          <w:sz w:val="28"/>
        </w:rPr>
      </w:pPr>
      <w:r w:rsidRPr="000D4FB8">
        <w:rPr>
          <w:rFonts w:ascii="Times New Roman" w:hAnsi="Times New Roman" w:cs="Times New Roman"/>
          <w:b/>
          <w:sz w:val="28"/>
        </w:rPr>
        <w:t xml:space="preserve">Аннотация к </w:t>
      </w:r>
      <w:r w:rsidRPr="000D4FB8">
        <w:rPr>
          <w:rFonts w:ascii="Times New Roman" w:hAnsi="Times New Roman" w:cs="Times New Roman"/>
          <w:b/>
          <w:sz w:val="28"/>
        </w:rPr>
        <w:t>рабочей программе второй группе раннего возраста.</w:t>
      </w:r>
    </w:p>
    <w:p w:rsidR="00283FED" w:rsidRPr="000D4FB8" w:rsidRDefault="00CA326B">
      <w:pPr>
        <w:rPr>
          <w:rFonts w:ascii="Times New Roman" w:hAnsi="Times New Roman" w:cs="Times New Roman"/>
          <w:sz w:val="28"/>
        </w:rPr>
      </w:pPr>
      <w:r w:rsidRPr="000D4FB8">
        <w:rPr>
          <w:rFonts w:ascii="Times New Roman" w:hAnsi="Times New Roman" w:cs="Times New Roman"/>
          <w:sz w:val="28"/>
        </w:rPr>
        <w:t xml:space="preserve"> Рабочая программа </w:t>
      </w:r>
      <w:r w:rsidRPr="000D4FB8">
        <w:rPr>
          <w:rFonts w:ascii="Times New Roman" w:hAnsi="Times New Roman" w:cs="Times New Roman"/>
          <w:sz w:val="28"/>
        </w:rPr>
        <w:t>по развитию детей второй группы раннего возраста</w:t>
      </w:r>
      <w:r w:rsidRPr="000D4FB8">
        <w:rPr>
          <w:rFonts w:ascii="Times New Roman" w:hAnsi="Times New Roman" w:cs="Times New Roman"/>
          <w:sz w:val="28"/>
        </w:rPr>
        <w:t xml:space="preserve"> разраб</w:t>
      </w:r>
      <w:r w:rsidRPr="000D4FB8">
        <w:rPr>
          <w:rFonts w:ascii="Times New Roman" w:hAnsi="Times New Roman" w:cs="Times New Roman"/>
          <w:sz w:val="28"/>
        </w:rPr>
        <w:t xml:space="preserve">отана в соответствии с </w:t>
      </w:r>
      <w:r w:rsidRPr="000D4FB8">
        <w:rPr>
          <w:rFonts w:ascii="Times New Roman" w:hAnsi="Times New Roman" w:cs="Times New Roman"/>
          <w:sz w:val="28"/>
        </w:rPr>
        <w:t>образовательной программой дошкольного образования МДОАУ детский сад «Сказка» п. Магдагачи, в соответстви</w:t>
      </w:r>
      <w:r w:rsidR="00A2505B" w:rsidRPr="000D4FB8">
        <w:rPr>
          <w:rFonts w:ascii="Times New Roman" w:hAnsi="Times New Roman" w:cs="Times New Roman"/>
          <w:sz w:val="28"/>
        </w:rPr>
        <w:t xml:space="preserve">и с ФГОС </w:t>
      </w:r>
      <w:proofErr w:type="gramStart"/>
      <w:r w:rsidR="00A2505B" w:rsidRPr="000D4FB8">
        <w:rPr>
          <w:rFonts w:ascii="Times New Roman" w:hAnsi="Times New Roman" w:cs="Times New Roman"/>
          <w:sz w:val="28"/>
        </w:rPr>
        <w:t>ДО</w:t>
      </w:r>
      <w:proofErr w:type="gramEnd"/>
      <w:r w:rsidR="00A2505B" w:rsidRPr="000D4FB8">
        <w:rPr>
          <w:rFonts w:ascii="Times New Roman" w:hAnsi="Times New Roman" w:cs="Times New Roman"/>
          <w:sz w:val="28"/>
        </w:rPr>
        <w:t xml:space="preserve">, </w:t>
      </w:r>
      <w:proofErr w:type="gramStart"/>
      <w:r w:rsidR="00A2505B" w:rsidRPr="000D4FB8">
        <w:rPr>
          <w:rFonts w:ascii="Times New Roman" w:hAnsi="Times New Roman" w:cs="Times New Roman"/>
          <w:sz w:val="28"/>
        </w:rPr>
        <w:t>с</w:t>
      </w:r>
      <w:proofErr w:type="gramEnd"/>
      <w:r w:rsidR="00A2505B" w:rsidRPr="000D4FB8">
        <w:rPr>
          <w:rFonts w:ascii="Times New Roman" w:hAnsi="Times New Roman" w:cs="Times New Roman"/>
          <w:sz w:val="28"/>
        </w:rPr>
        <w:t xml:space="preserve"> учетом Федеральной образовательной программы</w:t>
      </w:r>
      <w:r w:rsidRPr="000D4FB8">
        <w:rPr>
          <w:rFonts w:ascii="Times New Roman" w:hAnsi="Times New Roman" w:cs="Times New Roman"/>
          <w:sz w:val="28"/>
        </w:rPr>
        <w:t xml:space="preserve">. Программа </w:t>
      </w:r>
      <w:bookmarkStart w:id="0" w:name="_GoBack"/>
      <w:bookmarkEnd w:id="0"/>
      <w:r w:rsidRPr="000D4FB8">
        <w:rPr>
          <w:rFonts w:ascii="Times New Roman" w:hAnsi="Times New Roman" w:cs="Times New Roman"/>
          <w:sz w:val="28"/>
        </w:rPr>
        <w:t xml:space="preserve">состоит из трех разделов: </w:t>
      </w:r>
      <w:proofErr w:type="gramStart"/>
      <w:r w:rsidRPr="000D4FB8">
        <w:rPr>
          <w:rFonts w:ascii="Times New Roman" w:hAnsi="Times New Roman" w:cs="Times New Roman"/>
          <w:sz w:val="28"/>
        </w:rPr>
        <w:t>целевой</w:t>
      </w:r>
      <w:proofErr w:type="gramEnd"/>
      <w:r w:rsidRPr="000D4FB8">
        <w:rPr>
          <w:rFonts w:ascii="Times New Roman" w:hAnsi="Times New Roman" w:cs="Times New Roman"/>
          <w:sz w:val="28"/>
        </w:rPr>
        <w:t>, содержательный и организационный. Программа определяет содержание и организацию образовательного процесса детей младшей группы МДОАУ детский сад «Сказка» п. Магдагачи. Программа строится на принципе личностно-ориентированного взаимодействи</w:t>
      </w:r>
      <w:r w:rsidR="00A2505B" w:rsidRPr="000D4FB8">
        <w:rPr>
          <w:rFonts w:ascii="Times New Roman" w:hAnsi="Times New Roman" w:cs="Times New Roman"/>
          <w:sz w:val="28"/>
        </w:rPr>
        <w:t xml:space="preserve">я взрослого с детьми </w:t>
      </w:r>
      <w:r w:rsidRPr="000D4FB8">
        <w:rPr>
          <w:rFonts w:ascii="Times New Roman" w:hAnsi="Times New Roman" w:cs="Times New Roman"/>
          <w:sz w:val="28"/>
        </w:rPr>
        <w:t xml:space="preserve"> и обеспечивает социально - коммуникативное развитие, познавательное развитие, речевое развитие, художественно - эстетическое развитие, физическо</w:t>
      </w:r>
      <w:r w:rsidR="00A2505B" w:rsidRPr="000D4FB8">
        <w:rPr>
          <w:rFonts w:ascii="Times New Roman" w:hAnsi="Times New Roman" w:cs="Times New Roman"/>
          <w:sz w:val="28"/>
        </w:rPr>
        <w:t>е развитие детей в возрасте от 2 лет до 3</w:t>
      </w:r>
      <w:r w:rsidRPr="000D4FB8">
        <w:rPr>
          <w:rFonts w:ascii="Times New Roman" w:hAnsi="Times New Roman" w:cs="Times New Roman"/>
          <w:sz w:val="28"/>
        </w:rPr>
        <w:t xml:space="preserve"> лет с учетом их возрастных и индивидуальных особенностей. Содержание образовательного процесса младшей группы выстроено в соответствии с основной образовательной программой дошкольного образования МДОАУ детский сад «Сказка» п. Магдагачи. В Программе комплексно представлены все основные содержательные линии воспитания и о</w:t>
      </w:r>
      <w:r w:rsidR="000D4FB8" w:rsidRPr="000D4FB8">
        <w:rPr>
          <w:rFonts w:ascii="Times New Roman" w:hAnsi="Times New Roman" w:cs="Times New Roman"/>
          <w:sz w:val="28"/>
        </w:rPr>
        <w:t>бразования ребенка от 2 до 3</w:t>
      </w:r>
      <w:r w:rsidRPr="000D4FB8">
        <w:rPr>
          <w:rFonts w:ascii="Times New Roman" w:hAnsi="Times New Roman" w:cs="Times New Roman"/>
          <w:sz w:val="28"/>
        </w:rPr>
        <w:t xml:space="preserve"> лет.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Учебный год начинается 1 сентября и заканчивается 31 мая. В летний период проводится летняя оздоровительная работа.</w:t>
      </w:r>
    </w:p>
    <w:sectPr w:rsidR="00283FED" w:rsidRPr="000D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AA"/>
    <w:rsid w:val="000D4FB8"/>
    <w:rsid w:val="00283FED"/>
    <w:rsid w:val="00A2505B"/>
    <w:rsid w:val="00B411AA"/>
    <w:rsid w:val="00CA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2023-10-11T04:36:00Z</dcterms:created>
  <dcterms:modified xsi:type="dcterms:W3CDTF">2023-10-11T04:58:00Z</dcterms:modified>
</cp:coreProperties>
</file>